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E3DAB">
      <w:pPr>
        <w:widowControl/>
        <w:shd w:val="clear" w:color="auto" w:fill="auto"/>
        <w:spacing w:line="360" w:lineRule="auto"/>
        <w:jc w:val="left"/>
        <w:outlineLvl w:val="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关于近三年内无重大违法违规记录的承诺格式：</w:t>
      </w:r>
      <w:r>
        <w:rPr>
          <w:rFonts w:hint="eastAsia" w:asciiTheme="minorEastAsia" w:hAnsiTheme="minorEastAsia" w:eastAsiaTheme="minorEastAsia" w:cstheme="minorEastAsia"/>
          <w:b/>
          <w:bCs/>
          <w:color w:val="auto"/>
          <w:sz w:val="24"/>
          <w:szCs w:val="24"/>
          <w:highlight w:val="none"/>
          <w:lang w:eastAsia="zh-CN"/>
        </w:rPr>
        <w:t xml:space="preserve"> </w:t>
      </w:r>
    </w:p>
    <w:p w14:paraId="0BDD8A2E">
      <w:pPr>
        <w:widowControl/>
        <w:shd w:val="clear" w:color="auto" w:fill="auto"/>
        <w:spacing w:line="360" w:lineRule="auto"/>
        <w:jc w:val="left"/>
        <w:outlineLvl w:val="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 xml:space="preserve"> </w:t>
      </w:r>
    </w:p>
    <w:p w14:paraId="0FEBFB64">
      <w:pPr>
        <w:keepNext w:val="0"/>
        <w:keepLines w:val="0"/>
        <w:pageBreakBefore w:val="0"/>
        <w:widowControl w:val="0"/>
        <w:shd w:val="clear" w:color="auto" w:fill="auto"/>
        <w:kinsoku/>
        <w:wordWrap/>
        <w:overflowPunct w:val="0"/>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eastAsia="zh-CN"/>
        </w:rPr>
        <w:t>关于XX银行近三年内无重大违法违规记录的承诺</w:t>
      </w:r>
    </w:p>
    <w:p w14:paraId="548DE7DD">
      <w:pPr>
        <w:widowControl/>
        <w:shd w:val="clear" w:color="auto" w:fill="auto"/>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 xml:space="preserve"> </w:t>
      </w:r>
    </w:p>
    <w:p w14:paraId="67F0142E">
      <w:pPr>
        <w:widowControl/>
        <w:shd w:val="clear" w:color="auto" w:fill="auto"/>
        <w:spacing w:line="360" w:lineRule="auto"/>
        <w:ind w:firstLine="480" w:firstLineChars="200"/>
        <w:jc w:val="lef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XX</w:t>
      </w:r>
      <w:r>
        <w:rPr>
          <w:rFonts w:hint="eastAsia" w:asciiTheme="minorEastAsia" w:hAnsiTheme="minorEastAsia" w:eastAsiaTheme="minorEastAsia" w:cstheme="minorEastAsia"/>
          <w:color w:val="auto"/>
          <w:sz w:val="24"/>
          <w:szCs w:val="24"/>
          <w:highlight w:val="none"/>
          <w:lang w:eastAsia="zh-CN"/>
        </w:rPr>
        <w:t>银行在近三年内（</w:t>
      </w:r>
      <w:r>
        <w:rPr>
          <w:rFonts w:hint="eastAsia" w:asciiTheme="minorEastAsia" w:hAnsiTheme="minorEastAsia" w:eastAsiaTheme="minorEastAsia" w:cstheme="minorEastAsia"/>
          <w:color w:val="auto"/>
          <w:sz w:val="24"/>
          <w:szCs w:val="24"/>
          <w:highlight w:val="none"/>
          <w:lang w:eastAsia="zh-CN"/>
        </w:rPr>
        <w:t>202X</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lang w:eastAsia="zh-CN"/>
        </w:rPr>
        <w:t>202X</w:t>
      </w:r>
      <w:r>
        <w:rPr>
          <w:rFonts w:hint="eastAsia" w:asciiTheme="minorEastAsia" w:hAnsiTheme="minorEastAsia" w:eastAsiaTheme="minorEastAsia" w:cstheme="minorEastAsia"/>
          <w:color w:val="auto"/>
          <w:sz w:val="24"/>
          <w:szCs w:val="24"/>
          <w:highlight w:val="none"/>
          <w:lang w:eastAsia="zh-CN"/>
        </w:rPr>
        <w:t>年）无重大违法违规处罚记录</w:t>
      </w:r>
      <w:r>
        <w:rPr>
          <w:rFonts w:hint="eastAsia" w:asciiTheme="minorEastAsia" w:hAnsiTheme="minorEastAsia" w:eastAsiaTheme="minorEastAsia" w:cstheme="minorEastAsia"/>
          <w:b w:val="0"/>
          <w:bCs w:val="0"/>
          <w:color w:val="auto"/>
          <w:sz w:val="24"/>
          <w:szCs w:val="24"/>
          <w:highlight w:val="none"/>
          <w:lang w:eastAsia="zh-CN"/>
        </w:rPr>
        <w:t>。此承诺仅用于</w:t>
      </w:r>
      <w:r>
        <w:rPr>
          <w:rFonts w:hint="eastAsia" w:asciiTheme="minorEastAsia" w:hAnsiTheme="minorEastAsia" w:eastAsiaTheme="minorEastAsia" w:cstheme="minorEastAsia"/>
          <w:color w:val="auto"/>
          <w:sz w:val="24"/>
          <w:szCs w:val="24"/>
          <w:highlight w:val="none"/>
          <w:lang w:eastAsia="zh-CN"/>
        </w:rPr>
        <w:t>台州市住房公积金管理中心路桥分中心</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年度第</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批资金竞争性存放项目。</w:t>
      </w:r>
    </w:p>
    <w:p w14:paraId="4C7D0839">
      <w:pPr>
        <w:widowControl/>
        <w:shd w:val="clear" w:color="auto" w:fill="auto"/>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 xml:space="preserve"> </w:t>
      </w:r>
    </w:p>
    <w:p w14:paraId="4230C966">
      <w:pPr>
        <w:widowControl/>
        <w:shd w:val="clear" w:color="auto" w:fill="auto"/>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 xml:space="preserve">  </w:t>
      </w:r>
    </w:p>
    <w:p w14:paraId="1A2FAECB">
      <w:pPr>
        <w:widowControl/>
        <w:shd w:val="clear" w:color="auto" w:fill="auto"/>
        <w:spacing w:line="360" w:lineRule="auto"/>
        <w:jc w:val="righ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XX</w:t>
      </w:r>
      <w:r>
        <w:rPr>
          <w:rFonts w:hint="eastAsia" w:asciiTheme="minorEastAsia" w:hAnsiTheme="minorEastAsia" w:eastAsiaTheme="minorEastAsia" w:cstheme="minorEastAsia"/>
          <w:b w:val="0"/>
          <w:bCs w:val="0"/>
          <w:color w:val="auto"/>
          <w:sz w:val="24"/>
          <w:szCs w:val="24"/>
          <w:highlight w:val="none"/>
          <w:lang w:eastAsia="zh-CN"/>
        </w:rPr>
        <w:t>银行</w:t>
      </w:r>
    </w:p>
    <w:p w14:paraId="5097A463">
      <w:pPr>
        <w:widowControl/>
        <w:shd w:val="clear" w:color="auto" w:fill="auto"/>
        <w:spacing w:line="360" w:lineRule="auto"/>
        <w:jc w:val="right"/>
        <w:rPr>
          <w:rFonts w:hint="eastAsia" w:asciiTheme="minorEastAsia" w:hAnsiTheme="minorEastAsia" w:eastAsiaTheme="minorEastAsia" w:cstheme="minorEastAsia"/>
          <w:b w:val="0"/>
          <w:bCs w:val="0"/>
          <w:color w:val="auto"/>
          <w:sz w:val="24"/>
          <w:szCs w:val="24"/>
          <w:highlight w:val="none"/>
          <w:lang w:eastAsia="zh-CN"/>
        </w:rPr>
      </w:pPr>
      <w:bookmarkStart w:id="0" w:name="_GoBack"/>
      <w:bookmarkEnd w:id="0"/>
      <w:r>
        <w:rPr>
          <w:rFonts w:hint="eastAsia" w:asciiTheme="minorEastAsia" w:hAnsiTheme="minorEastAsia" w:eastAsiaTheme="minorEastAsia" w:cstheme="minorEastAsia"/>
          <w:b w:val="0"/>
          <w:bCs w:val="0"/>
          <w:color w:val="auto"/>
          <w:sz w:val="24"/>
          <w:szCs w:val="24"/>
          <w:highlight w:val="none"/>
          <w:lang w:eastAsia="zh-CN"/>
        </w:rPr>
        <w:t>XX</w:t>
      </w:r>
      <w:r>
        <w:rPr>
          <w:rFonts w:hint="eastAsia" w:asciiTheme="minorEastAsia" w:hAnsiTheme="minorEastAsia" w:eastAsiaTheme="minorEastAsia" w:cstheme="minorEastAsia"/>
          <w:b w:val="0"/>
          <w:bCs w:val="0"/>
          <w:color w:val="auto"/>
          <w:sz w:val="24"/>
          <w:szCs w:val="24"/>
          <w:highlight w:val="none"/>
          <w:lang w:eastAsia="zh-CN"/>
        </w:rPr>
        <w:t>年</w:t>
      </w:r>
      <w:r>
        <w:rPr>
          <w:rFonts w:hint="eastAsia" w:asciiTheme="minorEastAsia" w:hAnsiTheme="minorEastAsia" w:eastAsiaTheme="minorEastAsia" w:cstheme="minorEastAsia"/>
          <w:b w:val="0"/>
          <w:bCs w:val="0"/>
          <w:color w:val="auto"/>
          <w:sz w:val="24"/>
          <w:szCs w:val="24"/>
          <w:highlight w:val="none"/>
          <w:lang w:eastAsia="zh-CN"/>
        </w:rPr>
        <w:t>XX</w:t>
      </w:r>
      <w:r>
        <w:rPr>
          <w:rFonts w:hint="eastAsia" w:asciiTheme="minorEastAsia" w:hAnsiTheme="minorEastAsia" w:eastAsiaTheme="minorEastAsia" w:cstheme="minorEastAsia"/>
          <w:b w:val="0"/>
          <w:bCs w:val="0"/>
          <w:color w:val="auto"/>
          <w:sz w:val="24"/>
          <w:szCs w:val="24"/>
          <w:highlight w:val="none"/>
          <w:lang w:eastAsia="zh-CN"/>
        </w:rPr>
        <w:t>月</w:t>
      </w:r>
      <w:r>
        <w:rPr>
          <w:rFonts w:hint="eastAsia" w:asciiTheme="minorEastAsia" w:hAnsiTheme="minorEastAsia" w:eastAsiaTheme="minorEastAsia" w:cstheme="minorEastAsia"/>
          <w:b w:val="0"/>
          <w:bCs w:val="0"/>
          <w:color w:val="auto"/>
          <w:sz w:val="24"/>
          <w:szCs w:val="24"/>
          <w:highlight w:val="none"/>
          <w:lang w:eastAsia="zh-CN"/>
        </w:rPr>
        <w:t>XX</w:t>
      </w:r>
      <w:r>
        <w:rPr>
          <w:rFonts w:hint="eastAsia" w:asciiTheme="minorEastAsia" w:hAnsiTheme="minorEastAsia" w:eastAsiaTheme="minorEastAsia" w:cstheme="minorEastAsia"/>
          <w:b w:val="0"/>
          <w:bCs w:val="0"/>
          <w:color w:val="auto"/>
          <w:sz w:val="24"/>
          <w:szCs w:val="24"/>
          <w:highlight w:val="none"/>
          <w:lang w:eastAsia="zh-CN"/>
        </w:rPr>
        <w:t>日</w:t>
      </w:r>
    </w:p>
    <w:p w14:paraId="0F8A5E14">
      <w:pPr>
        <w:spacing w:line="360" w:lineRule="auto"/>
        <w:rPr>
          <w:rFonts w:hint="eastAsia" w:asciiTheme="minorEastAsia" w:hAnsiTheme="minorEastAsia" w:eastAsiaTheme="minorEastAsia" w:cstheme="minorEastAsia"/>
          <w:sz w:val="24"/>
          <w:szCs w:val="24"/>
        </w:rPr>
      </w:pPr>
    </w:p>
    <w:p w14:paraId="3013EFF0">
      <w:pPr>
        <w:spacing w:line="360" w:lineRule="auto"/>
        <w:rPr>
          <w:rFonts w:hint="eastAsia" w:asciiTheme="minorEastAsia" w:hAnsiTheme="minorEastAsia" w:eastAsiaTheme="minorEastAsia" w:cstheme="minorEastAsia"/>
          <w:sz w:val="24"/>
          <w:szCs w:val="24"/>
        </w:rPr>
      </w:pPr>
    </w:p>
    <w:p w14:paraId="1704AD45">
      <w:pPr>
        <w:spacing w:line="360" w:lineRule="auto"/>
        <w:rPr>
          <w:rFonts w:hint="eastAsia" w:asciiTheme="minorEastAsia" w:hAnsiTheme="minorEastAsia" w:eastAsiaTheme="minorEastAsia" w:cstheme="minorEastAsia"/>
          <w:sz w:val="24"/>
          <w:szCs w:val="24"/>
        </w:rPr>
      </w:pPr>
    </w:p>
    <w:p w14:paraId="213E3031">
      <w:pPr>
        <w:spacing w:line="360" w:lineRule="auto"/>
        <w:rPr>
          <w:rFonts w:hint="eastAsia" w:asciiTheme="minorEastAsia" w:hAnsiTheme="minorEastAsia" w:eastAsiaTheme="minorEastAsia" w:cstheme="minorEastAsia"/>
          <w:sz w:val="24"/>
          <w:szCs w:val="24"/>
        </w:rPr>
      </w:pPr>
    </w:p>
    <w:p w14:paraId="1E7DBC1D">
      <w:pPr>
        <w:spacing w:line="360" w:lineRule="auto"/>
        <w:rPr>
          <w:rFonts w:hint="eastAsia" w:asciiTheme="minorEastAsia" w:hAnsiTheme="minorEastAsia" w:eastAsiaTheme="minorEastAsia" w:cstheme="minorEastAsia"/>
          <w:sz w:val="24"/>
          <w:szCs w:val="24"/>
        </w:rPr>
      </w:pPr>
    </w:p>
    <w:p w14:paraId="548F6535">
      <w:pPr>
        <w:spacing w:line="360" w:lineRule="auto"/>
        <w:rPr>
          <w:rFonts w:hint="eastAsia" w:asciiTheme="minorEastAsia" w:hAnsiTheme="minorEastAsia" w:eastAsiaTheme="minorEastAsia" w:cstheme="minorEastAsia"/>
          <w:sz w:val="24"/>
          <w:szCs w:val="24"/>
        </w:rPr>
      </w:pPr>
    </w:p>
    <w:p w14:paraId="550DEB4E">
      <w:pPr>
        <w:spacing w:line="360" w:lineRule="auto"/>
        <w:rPr>
          <w:rFonts w:hint="eastAsia" w:asciiTheme="minorEastAsia" w:hAnsiTheme="minorEastAsia" w:eastAsiaTheme="minorEastAsia" w:cstheme="minorEastAsia"/>
          <w:sz w:val="24"/>
          <w:szCs w:val="24"/>
        </w:rPr>
      </w:pPr>
    </w:p>
    <w:p w14:paraId="77DAE7FD">
      <w:pPr>
        <w:spacing w:line="360" w:lineRule="auto"/>
        <w:rPr>
          <w:rFonts w:hint="eastAsia" w:asciiTheme="minorEastAsia" w:hAnsiTheme="minorEastAsia" w:eastAsiaTheme="minorEastAsia" w:cstheme="minorEastAsia"/>
          <w:sz w:val="24"/>
          <w:szCs w:val="24"/>
        </w:rPr>
      </w:pPr>
    </w:p>
    <w:p w14:paraId="0CC420CD">
      <w:pPr>
        <w:spacing w:line="360" w:lineRule="auto"/>
        <w:rPr>
          <w:rFonts w:hint="eastAsia" w:asciiTheme="minorEastAsia" w:hAnsiTheme="minorEastAsia" w:eastAsiaTheme="minorEastAsia" w:cstheme="minorEastAsia"/>
          <w:sz w:val="24"/>
          <w:szCs w:val="24"/>
        </w:rPr>
      </w:pPr>
    </w:p>
    <w:p w14:paraId="7BB2F7E7">
      <w:pPr>
        <w:spacing w:line="360" w:lineRule="auto"/>
        <w:rPr>
          <w:rFonts w:hint="eastAsia" w:asciiTheme="minorEastAsia" w:hAnsiTheme="minorEastAsia" w:eastAsiaTheme="minorEastAsia" w:cstheme="minorEastAsia"/>
          <w:sz w:val="24"/>
          <w:szCs w:val="24"/>
        </w:rPr>
      </w:pPr>
    </w:p>
    <w:p w14:paraId="4AC1116A">
      <w:pPr>
        <w:spacing w:line="360" w:lineRule="auto"/>
        <w:rPr>
          <w:rFonts w:hint="eastAsia" w:asciiTheme="minorEastAsia" w:hAnsiTheme="minorEastAsia" w:eastAsiaTheme="minorEastAsia" w:cstheme="minorEastAsia"/>
          <w:sz w:val="24"/>
          <w:szCs w:val="24"/>
        </w:rPr>
      </w:pPr>
    </w:p>
    <w:p w14:paraId="34DAEDD9">
      <w:pPr>
        <w:spacing w:line="360" w:lineRule="auto"/>
        <w:rPr>
          <w:rFonts w:hint="eastAsia" w:asciiTheme="minorEastAsia" w:hAnsiTheme="minorEastAsia" w:eastAsiaTheme="minorEastAsia" w:cstheme="minorEastAsia"/>
          <w:sz w:val="24"/>
          <w:szCs w:val="24"/>
        </w:rPr>
      </w:pPr>
    </w:p>
    <w:p w14:paraId="2068202C">
      <w:pPr>
        <w:spacing w:line="360" w:lineRule="auto"/>
        <w:rPr>
          <w:rFonts w:hint="eastAsia" w:asciiTheme="minorEastAsia" w:hAnsiTheme="minorEastAsia" w:eastAsiaTheme="minorEastAsia" w:cstheme="minorEastAsia"/>
          <w:sz w:val="24"/>
          <w:szCs w:val="24"/>
        </w:rPr>
      </w:pPr>
    </w:p>
    <w:p w14:paraId="2074CB74">
      <w:pPr>
        <w:spacing w:line="360" w:lineRule="auto"/>
        <w:rPr>
          <w:rFonts w:hint="eastAsia" w:asciiTheme="minorEastAsia" w:hAnsiTheme="minorEastAsia" w:eastAsiaTheme="minorEastAsia" w:cstheme="minorEastAsia"/>
          <w:sz w:val="24"/>
          <w:szCs w:val="24"/>
        </w:rPr>
      </w:pPr>
    </w:p>
    <w:p w14:paraId="4D3A73CA">
      <w:pPr>
        <w:spacing w:line="360" w:lineRule="auto"/>
        <w:rPr>
          <w:rFonts w:hint="eastAsia" w:asciiTheme="minorEastAsia" w:hAnsiTheme="minorEastAsia" w:eastAsiaTheme="minorEastAsia" w:cstheme="minorEastAsia"/>
          <w:sz w:val="24"/>
          <w:szCs w:val="24"/>
        </w:rPr>
      </w:pPr>
    </w:p>
    <w:p w14:paraId="047673A7">
      <w:pPr>
        <w:spacing w:line="360" w:lineRule="auto"/>
        <w:rPr>
          <w:rFonts w:hint="eastAsia" w:asciiTheme="minorEastAsia" w:hAnsiTheme="minorEastAsia" w:eastAsiaTheme="minorEastAsia" w:cstheme="minorEastAsia"/>
          <w:sz w:val="24"/>
          <w:szCs w:val="24"/>
        </w:rPr>
      </w:pPr>
    </w:p>
    <w:p w14:paraId="282FFC7C">
      <w:pPr>
        <w:keepNext w:val="0"/>
        <w:keepLines w:val="0"/>
        <w:pageBreakBefore w:val="0"/>
        <w:widowControl w:val="0"/>
        <w:shd w:val="clear" w:color="auto" w:fill="auto"/>
        <w:kinsoku/>
        <w:wordWrap/>
        <w:overflowPunct w:val="0"/>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lang w:val="en-US" w:eastAsia="zh-CN"/>
        </w:rPr>
      </w:pPr>
    </w:p>
    <w:p w14:paraId="0A0DD984">
      <w:pPr>
        <w:keepNext w:val="0"/>
        <w:keepLines w:val="0"/>
        <w:pageBreakBefore w:val="0"/>
        <w:widowControl w:val="0"/>
        <w:shd w:val="clear" w:color="auto" w:fill="auto"/>
        <w:kinsoku/>
        <w:wordWrap/>
        <w:overflowPunct w:val="0"/>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lang w:val="en-US" w:eastAsia="zh-CN"/>
        </w:rPr>
      </w:pPr>
    </w:p>
    <w:p w14:paraId="51CBFEB1">
      <w:pPr>
        <w:keepNext w:val="0"/>
        <w:keepLines w:val="0"/>
        <w:pageBreakBefore w:val="0"/>
        <w:widowControl w:val="0"/>
        <w:shd w:val="clear" w:color="auto" w:fill="auto"/>
        <w:kinsoku/>
        <w:wordWrap/>
        <w:overflowPunct w:val="0"/>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关于廉政承诺书格式：</w:t>
      </w:r>
    </w:p>
    <w:p w14:paraId="2642151C">
      <w:pPr>
        <w:keepNext w:val="0"/>
        <w:keepLines w:val="0"/>
        <w:pageBreakBefore w:val="0"/>
        <w:widowControl w:val="0"/>
        <w:shd w:val="clear" w:color="auto" w:fill="auto"/>
        <w:kinsoku/>
        <w:wordWrap/>
        <w:overflowPunct w:val="0"/>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p>
    <w:p w14:paraId="4FB4EABE">
      <w:pPr>
        <w:keepNext w:val="0"/>
        <w:keepLines w:val="0"/>
        <w:pageBreakBefore w:val="0"/>
        <w:widowControl w:val="0"/>
        <w:shd w:val="clear" w:color="auto" w:fill="auto"/>
        <w:kinsoku/>
        <w:wordWrap/>
        <w:overflowPunct w:val="0"/>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廉政承诺书</w:t>
      </w:r>
    </w:p>
    <w:p w14:paraId="033935AD">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p>
    <w:p w14:paraId="23E46610">
      <w:pPr>
        <w:keepNext w:val="0"/>
        <w:keepLines w:val="0"/>
        <w:pageBreakBefore w:val="0"/>
        <w:widowControl w:val="0"/>
        <w:shd w:val="clear" w:color="auto" w:fill="auto"/>
        <w:kinsoku/>
        <w:wordWrap/>
        <w:overflowPunct w:val="0"/>
        <w:topLinePunct w:val="0"/>
        <w:autoSpaceDE/>
        <w:autoSpaceDN/>
        <w:bidi w:val="0"/>
        <w:adjustRightIn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台州市</w:t>
      </w:r>
      <w:r>
        <w:rPr>
          <w:rFonts w:hint="eastAsia" w:asciiTheme="minorEastAsia" w:hAnsiTheme="minorEastAsia" w:eastAsiaTheme="minorEastAsia" w:cstheme="minorEastAsia"/>
          <w:color w:val="auto"/>
          <w:sz w:val="24"/>
          <w:szCs w:val="24"/>
          <w:highlight w:val="none"/>
          <w:lang w:val="en-US" w:eastAsia="zh-CN"/>
        </w:rPr>
        <w:t>住房公积金管理中心路桥分中心</w:t>
      </w:r>
      <w:r>
        <w:rPr>
          <w:rFonts w:hint="eastAsia" w:asciiTheme="minorEastAsia" w:hAnsiTheme="minorEastAsia" w:eastAsiaTheme="minorEastAsia" w:cstheme="minorEastAsia"/>
          <w:color w:val="auto"/>
          <w:sz w:val="24"/>
          <w:szCs w:val="24"/>
          <w:highlight w:val="none"/>
        </w:rPr>
        <w:t>：</w:t>
      </w:r>
    </w:p>
    <w:p w14:paraId="7A87B8AE">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根据《财政部关于进一步加强财政部门和预算单位资金存放管理的指导意见》（财库〔</w:t>
      </w:r>
      <w:r>
        <w:rPr>
          <w:rFonts w:hint="eastAsia" w:asciiTheme="minorEastAsia" w:hAnsiTheme="minorEastAsia" w:eastAsiaTheme="minorEastAsia" w:cstheme="minorEastAsia"/>
          <w:color w:val="auto"/>
          <w:sz w:val="24"/>
          <w:szCs w:val="24"/>
          <w:highlight w:val="none"/>
        </w:rPr>
        <w:t>2017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76</w:t>
      </w:r>
      <w:r>
        <w:rPr>
          <w:rFonts w:hint="eastAsia" w:asciiTheme="minorEastAsia" w:hAnsiTheme="minorEastAsia" w:eastAsiaTheme="minorEastAsia" w:cstheme="minorEastAsia"/>
          <w:color w:val="auto"/>
          <w:sz w:val="24"/>
          <w:szCs w:val="24"/>
          <w:highlight w:val="none"/>
        </w:rPr>
        <w:t>号）、《浙江省财政厅关于印发浙江省省级行政事业单位公款竞争性存放管理办法的通知》（浙财预执〔</w:t>
      </w:r>
      <w:r>
        <w:rPr>
          <w:rFonts w:hint="eastAsia" w:asciiTheme="minorEastAsia" w:hAnsiTheme="minorEastAsia" w:eastAsiaTheme="minorEastAsia" w:cstheme="minorEastAsia"/>
          <w:color w:val="auto"/>
          <w:sz w:val="24"/>
          <w:szCs w:val="24"/>
          <w:highlight w:val="none"/>
        </w:rPr>
        <w:t>2021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t>号）、《台州市路桥区人民政府办公室关于印发台州市路桥区财政专户资金竞争性存放管理实施办法和台州市路桥区行政事业单位公款竞争性存放管理办法的通知》（路政办发〔</w:t>
      </w:r>
      <w:r>
        <w:rPr>
          <w:rFonts w:hint="eastAsia" w:asciiTheme="minorEastAsia" w:hAnsiTheme="minorEastAsia" w:eastAsiaTheme="minorEastAsia" w:cstheme="minorEastAsia"/>
          <w:color w:val="auto"/>
          <w:sz w:val="24"/>
          <w:szCs w:val="24"/>
          <w:highlight w:val="none"/>
        </w:rPr>
        <w:t>2021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rPr>
        <w:t>号）等相关规定，现就本行参加贵单位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期公款竞争性存放作出如下承诺：</w:t>
      </w:r>
    </w:p>
    <w:p w14:paraId="314FC3D6">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一、不向贵单位负责公款存放管理的领导及相关人员进行利益输送；</w:t>
      </w:r>
    </w:p>
    <w:p w14:paraId="6D28DAA5">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二、不将公款存放与贵单位负责公款存放管理的领导及相关人员在本行的配偶、子女及其配偶和其他直接利益相关人员的业绩、收入、晋升等利益挂钩；</w:t>
      </w:r>
    </w:p>
    <w:p w14:paraId="5F95125B">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三、严格执行利益回避制度，贵单位负责公款竞争性存放相关人员的配偶、子女及其配偶和其他直接利益相关人员为本行工作人员的，不参与公款竞争性存放工作；</w:t>
      </w:r>
    </w:p>
    <w:p w14:paraId="7FF28A9C">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四、不发生除上述行为之外的其他任何利益输送行为。</w:t>
      </w:r>
    </w:p>
    <w:p w14:paraId="634BA474">
      <w:pPr>
        <w:keepNext w:val="0"/>
        <w:keepLines w:val="0"/>
        <w:pageBreakBefore w:val="0"/>
        <w:widowControl w:val="0"/>
        <w:shd w:val="clear" w:color="auto" w:fill="auto"/>
        <w:kinsoku/>
        <w:wordWrap/>
        <w:overflowPunct w:val="0"/>
        <w:topLinePunct w:val="0"/>
        <w:autoSpaceDE/>
        <w:autoSpaceDN/>
        <w:bidi w:val="0"/>
        <w:adjustRightIn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未遵守以上承诺的，本行自愿接受财政部门通报和处理，承担相应的一切后果。</w:t>
      </w:r>
    </w:p>
    <w:p w14:paraId="43C73EEA">
      <w:pPr>
        <w:keepNext w:val="0"/>
        <w:keepLines w:val="0"/>
        <w:pageBreakBefore w:val="0"/>
        <w:widowControl w:val="0"/>
        <w:kinsoku/>
        <w:wordWrap/>
        <w:overflowPunct w:val="0"/>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p>
    <w:p w14:paraId="0480AC18">
      <w:pPr>
        <w:widowControl/>
        <w:shd w:val="clear" w:color="auto" w:fill="auto"/>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XX银行</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val="en-US" w:eastAsia="zh-CN"/>
        </w:rPr>
        <w:t xml:space="preserve">                                   </w:t>
      </w:r>
    </w:p>
    <w:p w14:paraId="6E2B0A89">
      <w:pPr>
        <w:widowControl/>
        <w:shd w:val="clear" w:color="auto" w:fill="auto"/>
        <w:spacing w:line="360" w:lineRule="auto"/>
        <w:jc w:val="right"/>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XX年XX月XX日</w:t>
      </w:r>
    </w:p>
    <w:p w14:paraId="06C3C108">
      <w:pPr>
        <w:widowControl/>
        <w:shd w:val="clear" w:color="auto" w:fill="auto"/>
        <w:spacing w:line="360" w:lineRule="auto"/>
        <w:jc w:val="right"/>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17533"/>
    <w:rsid w:val="71017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2026-06-18T02:40:00Z</dcterms:created>
  <dc:creator>。。。</dc:creator>
  <cp:lastModifiedBy>。。。</cp:lastModifiedBy>
  <dcterms:modified xsi:type="dcterms:W3CDTF">2026-06-18T02:46:24Z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A56A4A9CBC6A455888FB10712EC6A1B4_11</vt:lpwstr>
  </property>
  <property fmtid="{D5CDD505-2E9C-101B-9397-08002B2CF9AE}" pid="4" name="KSOTemplateDocerSaveRecord">
    <vt:lpwstr>eyJoZGlkIjoiMjJiMjRlMDI0ZDhjNDg5YjhmNTdlNjI5ZTE2NjIxNjMiLCJ1c2VySWQiOiI0MjI2MzQ1NDcifQ==</vt:lpwstr>
  </property>
</Properties>
</file>