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F1308">
      <w:pPr>
        <w:pStyle w:val="2"/>
        <w:topLinePunct/>
        <w:spacing w:line="360" w:lineRule="auto"/>
        <w:ind w:firstLine="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授权委托书</w:t>
      </w:r>
    </w:p>
    <w:p w14:paraId="2EE5454D">
      <w:pPr>
        <w:pStyle w:val="2"/>
        <w:topLinePunct/>
        <w:spacing w:line="360" w:lineRule="auto"/>
        <w:ind w:firstLine="0"/>
        <w:jc w:val="center"/>
        <w:rPr>
          <w:rFonts w:ascii="仿宋" w:hAnsi="仿宋" w:eastAsia="仿宋"/>
          <w:b/>
          <w:sz w:val="44"/>
          <w:szCs w:val="44"/>
        </w:rPr>
      </w:pPr>
    </w:p>
    <w:p w14:paraId="63900C5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慈溪市财政局：</w:t>
      </w:r>
    </w:p>
    <w:p w14:paraId="18C24C5C"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67403ACE">
      <w:pPr>
        <w:pStyle w:val="2"/>
        <w:topLinePunct/>
        <w:spacing w:line="360" w:lineRule="auto"/>
        <w:ind w:firstLine="584" w:firstLineChars="200"/>
        <w:rPr>
          <w:rFonts w:hint="eastAsia" w:ascii="仿宋_GB2312" w:hAnsi="仿宋" w:eastAsia="仿宋_GB2312" w:cs="Arial"/>
          <w:b/>
          <w:color w:val="000000"/>
          <w:sz w:val="30"/>
          <w:szCs w:val="30"/>
          <w:lang w:val="en-US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              </w:t>
      </w:r>
      <w:r>
        <w:rPr>
          <w:rFonts w:hint="eastAsia" w:ascii="仿宋_GB2312" w:hAnsi="仿宋" w:eastAsia="仿宋_GB2312"/>
          <w:sz w:val="30"/>
          <w:szCs w:val="30"/>
        </w:rPr>
        <w:t>（投标人全称）参加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贵局</w:t>
      </w:r>
      <w:r>
        <w:rPr>
          <w:rFonts w:ascii="仿宋_GB2312" w:hAnsi="仿宋" w:eastAsia="仿宋_GB2312"/>
          <w:sz w:val="30"/>
          <w:szCs w:val="30"/>
          <w:lang w:eastAsia="zh-CN"/>
        </w:rPr>
        <w:t>组织的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2026年度</w:t>
      </w:r>
      <w:r>
        <w:rPr>
          <w:rFonts w:ascii="仿宋_GB2312" w:hAnsi="仿宋" w:eastAsia="仿宋_GB2312"/>
          <w:sz w:val="30"/>
          <w:szCs w:val="30"/>
          <w:lang w:eastAsia="zh-CN"/>
        </w:rPr>
        <w:t>第一轮</w:t>
      </w:r>
      <w:r>
        <w:rPr>
          <w:rFonts w:hint="eastAsia" w:ascii="仿宋_GB2312" w:hAnsi="仿宋" w:eastAsia="仿宋_GB2312" w:cs="Arial"/>
          <w:color w:val="000000"/>
          <w:sz w:val="30"/>
          <w:szCs w:val="30"/>
          <w:lang w:val="en-US"/>
        </w:rPr>
        <w:t>财政专户资金定期存款竞争性存放项目</w:t>
      </w:r>
      <w:r>
        <w:rPr>
          <w:rFonts w:hint="eastAsia" w:ascii="仿宋_GB2312" w:hAnsi="仿宋" w:eastAsia="仿宋_GB2312"/>
          <w:sz w:val="30"/>
          <w:szCs w:val="30"/>
        </w:rPr>
        <w:t>，授权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" w:eastAsia="仿宋_GB2312"/>
          <w:sz w:val="30"/>
          <w:szCs w:val="30"/>
        </w:rPr>
        <w:t>（被授权人姓名）</w:t>
      </w:r>
      <w:r>
        <w:rPr>
          <w:rFonts w:hint="eastAsia" w:ascii="仿宋_GB2312" w:hAnsi="仿宋" w:eastAsia="仿宋_GB2312" w:cs="Arial"/>
          <w:color w:val="000000"/>
          <w:sz w:val="30"/>
          <w:szCs w:val="30"/>
        </w:rPr>
        <w:t>报名登记，本行保证：提供与竞标有关的一切资料真实、完整、合法且符合相关监管要求。</w:t>
      </w:r>
    </w:p>
    <w:p w14:paraId="4402D93A">
      <w:pPr>
        <w:pStyle w:val="2"/>
        <w:topLinePunct/>
        <w:spacing w:line="360" w:lineRule="auto"/>
        <w:ind w:firstLine="0"/>
        <w:rPr>
          <w:rFonts w:hint="eastAsia" w:ascii="仿宋_GB2312" w:hAnsi="仿宋" w:eastAsia="仿宋_GB2312"/>
          <w:sz w:val="30"/>
          <w:szCs w:val="30"/>
        </w:rPr>
      </w:pPr>
    </w:p>
    <w:p w14:paraId="32E4A691">
      <w:pPr>
        <w:pStyle w:val="2"/>
        <w:topLinePunct/>
        <w:spacing w:line="360" w:lineRule="auto"/>
        <w:ind w:firstLine="0"/>
        <w:rPr>
          <w:rFonts w:hint="eastAsia" w:ascii="仿宋_GB2312" w:hAnsi="仿宋" w:eastAsia="仿宋_GB2312"/>
          <w:sz w:val="30"/>
          <w:szCs w:val="30"/>
        </w:rPr>
      </w:pPr>
    </w:p>
    <w:p w14:paraId="59DEAFB5">
      <w:pPr>
        <w:pStyle w:val="2"/>
        <w:topLinePunct/>
        <w:spacing w:line="360" w:lineRule="auto"/>
        <w:ind w:firstLine="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投标人全称：                      （公章）</w:t>
      </w:r>
    </w:p>
    <w:p w14:paraId="6404BC3F">
      <w:pPr>
        <w:pStyle w:val="2"/>
        <w:topLinePunct/>
        <w:spacing w:line="360" w:lineRule="auto"/>
        <w:ind w:firstLine="0"/>
        <w:rPr>
          <w:rFonts w:hint="eastAsia" w:ascii="仿宋_GB2312" w:hAnsi="仿宋" w:eastAsia="仿宋_GB2312"/>
          <w:sz w:val="30"/>
          <w:szCs w:val="30"/>
        </w:rPr>
      </w:pPr>
    </w:p>
    <w:p w14:paraId="49C56FFC">
      <w:pPr>
        <w:pStyle w:val="2"/>
        <w:topLinePunct/>
        <w:spacing w:line="360" w:lineRule="auto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法人（或负责人）签名（或签章）：</w:t>
      </w:r>
    </w:p>
    <w:p w14:paraId="0191244A">
      <w:pPr>
        <w:pStyle w:val="2"/>
        <w:topLinePunct/>
        <w:spacing w:line="360" w:lineRule="auto"/>
        <w:ind w:firstLine="0"/>
        <w:jc w:val="righ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   </w:t>
      </w:r>
    </w:p>
    <w:p w14:paraId="6405D7CC">
      <w:pPr>
        <w:pStyle w:val="2"/>
        <w:topLinePunct/>
        <w:spacing w:line="360" w:lineRule="auto"/>
        <w:ind w:firstLine="0"/>
        <w:jc w:val="righ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年     月     日</w:t>
      </w:r>
    </w:p>
    <w:p w14:paraId="7307DFAE">
      <w:pPr>
        <w:pStyle w:val="2"/>
        <w:topLinePunct/>
        <w:spacing w:line="360" w:lineRule="auto"/>
        <w:ind w:firstLine="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附：</w:t>
      </w:r>
    </w:p>
    <w:p w14:paraId="4D256315">
      <w:pPr>
        <w:pStyle w:val="2"/>
        <w:topLinePunct/>
        <w:spacing w:line="360" w:lineRule="auto"/>
        <w:ind w:firstLine="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被授权人签名：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0"/>
          <w:szCs w:val="30"/>
        </w:rPr>
        <w:t xml:space="preserve">   职务：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" w:eastAsia="仿宋_GB2312"/>
          <w:sz w:val="30"/>
          <w:szCs w:val="30"/>
        </w:rPr>
        <w:t xml:space="preserve">        </w:t>
      </w:r>
    </w:p>
    <w:p w14:paraId="04E39615">
      <w:pPr>
        <w:pStyle w:val="2"/>
        <w:topLinePunct/>
        <w:spacing w:line="360" w:lineRule="auto"/>
        <w:ind w:firstLine="0"/>
        <w:rPr>
          <w:rFonts w:hint="eastAsia"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被授权人身份证号码：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</w:t>
      </w:r>
    </w:p>
    <w:p w14:paraId="2D35B855">
      <w:pPr>
        <w:pStyle w:val="2"/>
        <w:topLinePunct/>
        <w:spacing w:line="360" w:lineRule="auto"/>
        <w:ind w:firstLine="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通讯地址：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         </w:t>
      </w:r>
      <w:r>
        <w:rPr>
          <w:rFonts w:hint="eastAsia" w:ascii="仿宋_GB2312" w:hAnsi="仿宋" w:eastAsia="仿宋_GB2312"/>
          <w:sz w:val="30"/>
          <w:szCs w:val="30"/>
        </w:rPr>
        <w:t xml:space="preserve">              </w:t>
      </w:r>
    </w:p>
    <w:p w14:paraId="6D5CD765">
      <w:pPr>
        <w:pStyle w:val="2"/>
        <w:topLinePunct/>
        <w:spacing w:line="360" w:lineRule="auto"/>
        <w:ind w:firstLine="0"/>
        <w:rPr>
          <w:rFonts w:hint="eastAsia"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传真：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仿宋" w:eastAsia="仿宋_GB2312"/>
          <w:sz w:val="30"/>
          <w:szCs w:val="30"/>
        </w:rPr>
        <w:t xml:space="preserve"> 电话：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0"/>
          <w:szCs w:val="30"/>
        </w:rPr>
        <w:t xml:space="preserve">  邮编：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</w:t>
      </w:r>
    </w:p>
    <w:p w14:paraId="5D99CE88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402" w:right="1797" w:bottom="124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B99C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 w14:paraId="500EFBA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AB34D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6D3E0B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56D5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802DD"/>
    <w:rsid w:val="3128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00" w:lineRule="exact"/>
      <w:ind w:firstLine="301"/>
    </w:pPr>
    <w:rPr>
      <w:rFonts w:ascii="宋体" w:hAnsi="Courier New" w:eastAsia="Times New Roman"/>
      <w:spacing w:val="-4"/>
      <w:kern w:val="0"/>
      <w:sz w:val="1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 Char Char Char1 Char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2026-04-30T03:07:00Z</dcterms:created>
  <dc:creator>ZYL的小宝贝</dc:creator>
  <cp:lastModifiedBy>ZYL的小宝贝</cp:lastModifiedBy>
  <dcterms:modified xsi:type="dcterms:W3CDTF">2026-04-30T03:07:35Z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E925AE7E8B8D4751BCB6FADB5233CAB3_11</vt:lpwstr>
  </property>
  <property fmtid="{D5CDD505-2E9C-101B-9397-08002B2CF9AE}" pid="4" name="KSOTemplateDocerSaveRecord">
    <vt:lpwstr>eyJoZGlkIjoiZTU0MGIxMzA5ZjYwYjhmNTJhMDBlZGIzYmQ1YzViNjYiLCJ1c2VySWQiOiI0NDU1Mzg3MTQifQ==</vt:lpwstr>
  </property>
</Properties>
</file>